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清宁丸说明书                                             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通用名称：清宁丸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汉语拼音：Qingning Wan</w:t>
      </w:r>
    </w:p>
    <w:p>
      <w:pPr>
        <w:rPr>
          <w:rFonts w:hint="eastAsia"/>
        </w:rPr>
      </w:pPr>
      <w:r>
        <w:rPr>
          <w:rFonts w:hint="eastAsia"/>
        </w:rPr>
        <w:t>【成    份】大黄、绿豆、车前草、白术(炒)、黑豆、半夏(制)、香附(醋制)、桑叶、桃枝、牛乳、厚朴(姜制)、麦芽、陈皮、侧柏叶。辅料为黄酒</w:t>
      </w:r>
      <w:bookmarkStart w:id="0" w:name="_GoBack"/>
      <w:bookmarkEnd w:id="0"/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【性    状】本品为黑色的浓缩丸；味微苦。</w:t>
      </w:r>
    </w:p>
    <w:p>
      <w:pPr>
        <w:rPr>
          <w:rFonts w:hint="eastAsia"/>
        </w:rPr>
      </w:pPr>
      <w:r>
        <w:rPr>
          <w:rFonts w:hint="eastAsia"/>
        </w:rPr>
        <w:t>【功能主治】清热泻火，通便。用于咽喉肿痛，口舌生疮，头晕耳鸣，目赤牙痛，腹中胀满，大便秘结。</w:t>
      </w:r>
    </w:p>
    <w:p>
      <w:pPr>
        <w:rPr>
          <w:rFonts w:hint="eastAsia"/>
        </w:rPr>
      </w:pPr>
      <w:r>
        <w:rPr>
          <w:rFonts w:hint="eastAsia"/>
        </w:rPr>
        <w:t>【规    格】每瓶装6克</w:t>
      </w:r>
    </w:p>
    <w:p>
      <w:pPr>
        <w:rPr>
          <w:rFonts w:hint="eastAsia"/>
        </w:rPr>
      </w:pPr>
      <w:r>
        <w:rPr>
          <w:rFonts w:hint="eastAsia"/>
        </w:rPr>
        <w:t>【用法用量】口服，一次1瓶，一日1～2次。</w:t>
      </w:r>
    </w:p>
    <w:p>
      <w:pPr>
        <w:rPr>
          <w:rFonts w:hint="eastAsia"/>
        </w:rPr>
      </w:pPr>
      <w:r>
        <w:rPr>
          <w:rFonts w:hint="eastAsia"/>
        </w:rPr>
        <w:t>【禁    忌】孕妇忌服。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 忌辛辣、鱼腥食物。 </w:t>
      </w:r>
    </w:p>
    <w:p>
      <w:pPr>
        <w:rPr>
          <w:rFonts w:hint="eastAsia"/>
        </w:rPr>
      </w:pPr>
      <w:r>
        <w:rPr>
          <w:rFonts w:hint="eastAsia"/>
        </w:rPr>
        <w:t xml:space="preserve"> 2. 不宜在服药期间同时服用温补性中成药。</w:t>
      </w:r>
    </w:p>
    <w:p>
      <w:pPr>
        <w:rPr>
          <w:rFonts w:hint="eastAsia"/>
        </w:rPr>
      </w:pPr>
      <w:r>
        <w:rPr>
          <w:rFonts w:hint="eastAsia"/>
        </w:rPr>
        <w:t xml:space="preserve"> 3. 不适用于阴虚，虚火上炎引起的口舌生疮，头晕耳鸣。 </w:t>
      </w:r>
    </w:p>
    <w:p>
      <w:pPr>
        <w:rPr>
          <w:rFonts w:hint="eastAsia"/>
        </w:rPr>
      </w:pPr>
      <w:r>
        <w:rPr>
          <w:rFonts w:hint="eastAsia"/>
        </w:rPr>
        <w:t xml:space="preserve"> 4. 服药三天后症状无改善，或出现其他症状，应去医院就诊。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5. 按照用法用量服用，儿童应在医师指导下服用。 </w:t>
      </w:r>
    </w:p>
    <w:p>
      <w:pPr>
        <w:rPr>
          <w:rFonts w:hint="eastAsia"/>
        </w:rPr>
      </w:pPr>
      <w:r>
        <w:rPr>
          <w:rFonts w:hint="eastAsia"/>
        </w:rPr>
        <w:t xml:space="preserve"> 6. 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7. 本品性状发生改变时禁止使用。 </w:t>
      </w:r>
    </w:p>
    <w:p>
      <w:pPr>
        <w:rPr>
          <w:rFonts w:hint="eastAsia"/>
        </w:rPr>
      </w:pPr>
      <w:r>
        <w:rPr>
          <w:rFonts w:hint="eastAsia"/>
        </w:rPr>
        <w:t xml:space="preserve"> 8.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儿童必须在成人监护下使用。  </w:t>
      </w:r>
    </w:p>
    <w:p>
      <w:pPr>
        <w:rPr>
          <w:rFonts w:hint="eastAsia"/>
        </w:rPr>
      </w:pPr>
      <w:r>
        <w:rPr>
          <w:rFonts w:hint="eastAsia"/>
        </w:rPr>
        <w:t xml:space="preserve"> 9. 请将本品放在儿童不能接触的地方。 </w:t>
      </w:r>
    </w:p>
    <w:p>
      <w:pPr>
        <w:rPr>
          <w:rFonts w:hint="eastAsia"/>
        </w:rPr>
      </w:pPr>
      <w:r>
        <w:rPr>
          <w:rFonts w:hint="eastAsia"/>
        </w:rPr>
        <w:t xml:space="preserve"> 10.如正在使用其他药品，使用本品前请咨询医师或药师。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</w:p>
    <w:p>
      <w:pPr>
        <w:rPr>
          <w:rFonts w:hint="eastAsia"/>
        </w:rPr>
      </w:pPr>
      <w:r>
        <w:rPr>
          <w:rFonts w:hint="eastAsia"/>
        </w:rPr>
        <w:t>【贮    藏】密闭，防潮。</w:t>
      </w:r>
    </w:p>
    <w:p>
      <w:pPr>
        <w:rPr>
          <w:rFonts w:hint="eastAsia"/>
        </w:rPr>
      </w:pPr>
      <w:r>
        <w:rPr>
          <w:rFonts w:hint="eastAsia"/>
        </w:rPr>
        <w:t>【包    装】聚乙烯瓶装，每盒装10瓶。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【执行标准】中成药部颁标准第十九册WS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-B-3678-98</w:t>
      </w:r>
    </w:p>
    <w:p>
      <w:pPr>
        <w:rPr>
          <w:rFonts w:hint="eastAsia"/>
        </w:rPr>
      </w:pPr>
      <w:r>
        <w:rPr>
          <w:rFonts w:hint="eastAsia"/>
        </w:rPr>
        <w:t>【批准文号】国药准字Z12020607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4000-929-666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65238"/>
    <w:rsid w:val="598F54FE"/>
    <w:rsid w:val="6B36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2023-09-13T02:08:00Z</dcterms:created>
  <dc:creator>毛立斌</dc:creator>
  <cp:lastModifiedBy>毛立斌</cp:lastModifiedBy>
  <dcterms:modified xsi:type="dcterms:W3CDTF">2023-09-13T07:10:22Z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